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63" w:rsidRDefault="00747263" w:rsidP="00C3452B">
      <w:pPr>
        <w:jc w:val="center"/>
      </w:pPr>
    </w:p>
    <w:p w:rsidR="00C3452B" w:rsidRDefault="00F74296" w:rsidP="00C3452B">
      <w:pPr>
        <w:jc w:val="center"/>
      </w:pPr>
      <w:r>
        <w:rPr>
          <w:noProof/>
        </w:rPr>
        <w:drawing>
          <wp:inline distT="0" distB="0" distL="0" distR="0">
            <wp:extent cx="1649095" cy="685800"/>
            <wp:effectExtent l="19050" t="0" r="8255" b="0"/>
            <wp:docPr id="2" name="Picture 3" descr="logo nov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v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D4" w:rsidRDefault="00871CD4" w:rsidP="00C3452B">
      <w:pPr>
        <w:jc w:val="center"/>
      </w:pPr>
    </w:p>
    <w:p w:rsidR="00C3452B" w:rsidRDefault="00C3452B" w:rsidP="00C34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ZVLÁŠTNE OBCHODNÉ PODMIENKY </w:t>
      </w:r>
      <w:r w:rsidR="00871CD4">
        <w:rPr>
          <w:b/>
          <w:sz w:val="28"/>
          <w:szCs w:val="28"/>
        </w:rPr>
        <w:t xml:space="preserve"> MOTIVAČNÉHO PROGRAMU</w:t>
      </w:r>
    </w:p>
    <w:p w:rsidR="00871CD4" w:rsidRDefault="00871CD4" w:rsidP="00C3452B">
      <w:pPr>
        <w:jc w:val="center"/>
        <w:rPr>
          <w:b/>
          <w:sz w:val="28"/>
          <w:szCs w:val="28"/>
        </w:rPr>
      </w:pPr>
    </w:p>
    <w:p w:rsidR="00B874A1" w:rsidRPr="002E055A" w:rsidRDefault="00871CD4" w:rsidP="00871CD4">
      <w:pPr>
        <w:rPr>
          <w:sz w:val="20"/>
          <w:szCs w:val="20"/>
        </w:rPr>
      </w:pPr>
      <w:r w:rsidRPr="002E055A">
        <w:rPr>
          <w:sz w:val="20"/>
          <w:szCs w:val="20"/>
        </w:rPr>
        <w:t xml:space="preserve">     Spoločnosť </w:t>
      </w:r>
      <w:r w:rsidRPr="002E055A">
        <w:rPr>
          <w:b/>
          <w:sz w:val="20"/>
          <w:szCs w:val="20"/>
        </w:rPr>
        <w:t xml:space="preserve">Karmen – </w:t>
      </w:r>
      <w:r w:rsidRPr="002E055A">
        <w:rPr>
          <w:sz w:val="20"/>
          <w:szCs w:val="20"/>
        </w:rPr>
        <w:t xml:space="preserve">veľkoobchod potravín s.r.o., so sídlom  v Prešove, Strojnícka 15, 080 01            ( ďalej len „ KARMEN </w:t>
      </w:r>
      <w:r w:rsidR="00747263" w:rsidRPr="002E055A">
        <w:rPr>
          <w:sz w:val="20"/>
          <w:szCs w:val="20"/>
        </w:rPr>
        <w:t xml:space="preserve">“ )  reprezentuje svojou  CASH &amp; CARRY </w:t>
      </w:r>
      <w:r w:rsidR="00A67E95" w:rsidRPr="002E055A">
        <w:rPr>
          <w:sz w:val="20"/>
          <w:szCs w:val="20"/>
        </w:rPr>
        <w:t>prevádzkou</w:t>
      </w:r>
      <w:r w:rsidR="002E055A" w:rsidRPr="002E055A">
        <w:rPr>
          <w:sz w:val="20"/>
          <w:szCs w:val="20"/>
        </w:rPr>
        <w:t xml:space="preserve"> šp</w:t>
      </w:r>
      <w:r w:rsidR="00A67E95" w:rsidRPr="002E055A">
        <w:rPr>
          <w:sz w:val="20"/>
          <w:szCs w:val="20"/>
        </w:rPr>
        <w:t xml:space="preserve">ecifický koncept </w:t>
      </w:r>
      <w:r w:rsidR="002E055A" w:rsidRPr="002E055A">
        <w:rPr>
          <w:sz w:val="20"/>
          <w:szCs w:val="20"/>
        </w:rPr>
        <w:t>s</w:t>
      </w:r>
      <w:r w:rsidRPr="002E055A">
        <w:rPr>
          <w:sz w:val="20"/>
          <w:szCs w:val="20"/>
        </w:rPr>
        <w:t xml:space="preserve">amoobslužného veľkoobchodného predaja ponúkajúceho riešenia pre profesionálnych podnikateľov  v snahe </w:t>
      </w:r>
      <w:r w:rsidR="00B874A1" w:rsidRPr="002E055A">
        <w:rPr>
          <w:sz w:val="20"/>
          <w:szCs w:val="20"/>
        </w:rPr>
        <w:t>podporovať zákazníkov a umožniť im vytvorenie úplne individuálneho sortimentu alebo služieb, a tým odlíšiť sa od konkurentov, stanoví tieto zvláštne obchodné podmienky pre Motivačný program.</w:t>
      </w:r>
    </w:p>
    <w:p w:rsidR="00B874A1" w:rsidRPr="002E055A" w:rsidRDefault="00B874A1" w:rsidP="00871CD4">
      <w:pPr>
        <w:rPr>
          <w:sz w:val="20"/>
          <w:szCs w:val="20"/>
        </w:rPr>
      </w:pPr>
    </w:p>
    <w:p w:rsidR="002E77D7" w:rsidRPr="002E055A" w:rsidRDefault="00B874A1" w:rsidP="00871CD4">
      <w:pPr>
        <w:rPr>
          <w:sz w:val="20"/>
          <w:szCs w:val="20"/>
        </w:rPr>
      </w:pPr>
      <w:r w:rsidRPr="002E055A">
        <w:rPr>
          <w:sz w:val="20"/>
          <w:szCs w:val="20"/>
        </w:rPr>
        <w:t xml:space="preserve">    Motivačný program je špeciálny program zložený na lojalite zákazníka – dosahovaných tržbách</w:t>
      </w:r>
    </w:p>
    <w:p w:rsidR="00871CD4" w:rsidRPr="002E055A" w:rsidRDefault="002E77D7" w:rsidP="00871CD4">
      <w:pPr>
        <w:rPr>
          <w:sz w:val="20"/>
          <w:szCs w:val="20"/>
        </w:rPr>
      </w:pPr>
      <w:r w:rsidRPr="002E055A">
        <w:rPr>
          <w:sz w:val="20"/>
          <w:szCs w:val="20"/>
        </w:rPr>
        <w:t>( tržieb – obrate ), na základe ktorých je zákazníkovi vyplácaný bonus. Program je určený na podporu malého a stredného podnikania najmä v oblasti zmiešaného predaja potravín či prevádzky hotelov a reštaurácií. Cieľom motivačného programu je poskytovanie výhodnejších obchodných podmienok na základe dosahovaných tržieb obratu prostredníctvom zaradenie zákazníka do kategórie strieborných alebo zlatých kariet.</w:t>
      </w:r>
    </w:p>
    <w:p w:rsidR="002E77D7" w:rsidRDefault="002E77D7" w:rsidP="00871CD4">
      <w:pPr>
        <w:rPr>
          <w:sz w:val="22"/>
          <w:szCs w:val="22"/>
        </w:rPr>
      </w:pPr>
    </w:p>
    <w:p w:rsidR="002E77D7" w:rsidRDefault="002E77D7" w:rsidP="00871CD4">
      <w:pPr>
        <w:rPr>
          <w:sz w:val="22"/>
          <w:szCs w:val="22"/>
        </w:rPr>
      </w:pPr>
      <w:r w:rsidRPr="00D2486E">
        <w:rPr>
          <w:sz w:val="22"/>
          <w:szCs w:val="22"/>
          <w:u w:val="single"/>
        </w:rPr>
        <w:t>Podmienky účasti v programe</w:t>
      </w:r>
      <w:r>
        <w:rPr>
          <w:sz w:val="22"/>
          <w:szCs w:val="22"/>
        </w:rPr>
        <w:t>:</w:t>
      </w:r>
    </w:p>
    <w:p w:rsidR="002E77D7" w:rsidRPr="002E055A" w:rsidRDefault="002E77D7" w:rsidP="00871CD4">
      <w:pPr>
        <w:rPr>
          <w:sz w:val="20"/>
          <w:szCs w:val="20"/>
        </w:rPr>
      </w:pPr>
      <w:r>
        <w:rPr>
          <w:sz w:val="22"/>
          <w:szCs w:val="22"/>
        </w:rPr>
        <w:t xml:space="preserve">       1 </w:t>
      </w:r>
      <w:r w:rsidRPr="002E055A">
        <w:rPr>
          <w:sz w:val="20"/>
          <w:szCs w:val="20"/>
        </w:rPr>
        <w:t>.   Program je zameraný na malých a stredných podnikateľov v oblasti poskytovania</w:t>
      </w:r>
    </w:p>
    <w:p w:rsidR="004803C1" w:rsidRPr="002E055A" w:rsidRDefault="004803C1" w:rsidP="00871CD4">
      <w:pPr>
        <w:rPr>
          <w:sz w:val="20"/>
          <w:szCs w:val="20"/>
        </w:rPr>
      </w:pPr>
      <w:r w:rsidRPr="002E055A">
        <w:rPr>
          <w:sz w:val="20"/>
          <w:szCs w:val="20"/>
        </w:rPr>
        <w:t xml:space="preserve">              reštauračných, ubytovacích služieb a predaja potravín vrátane špecializovaných predajní </w:t>
      </w:r>
    </w:p>
    <w:p w:rsidR="004803C1" w:rsidRPr="002E055A" w:rsidRDefault="004803C1" w:rsidP="00871CD4">
      <w:pPr>
        <w:rPr>
          <w:sz w:val="20"/>
          <w:szCs w:val="20"/>
        </w:rPr>
      </w:pPr>
      <w:r w:rsidRPr="002E055A">
        <w:rPr>
          <w:sz w:val="20"/>
          <w:szCs w:val="20"/>
        </w:rPr>
        <w:t xml:space="preserve">              podľa výberu spol. Karmen</w:t>
      </w:r>
      <w:r w:rsidR="002E055A" w:rsidRPr="002E055A">
        <w:rPr>
          <w:sz w:val="20"/>
          <w:szCs w:val="20"/>
        </w:rPr>
        <w:t>.</w:t>
      </w:r>
    </w:p>
    <w:p w:rsidR="004803C1" w:rsidRPr="002E055A" w:rsidRDefault="004803C1" w:rsidP="002E055A">
      <w:pPr>
        <w:numPr>
          <w:ilvl w:val="0"/>
          <w:numId w:val="4"/>
        </w:numPr>
        <w:rPr>
          <w:sz w:val="20"/>
          <w:szCs w:val="20"/>
        </w:rPr>
      </w:pPr>
      <w:r w:rsidRPr="002E055A">
        <w:rPr>
          <w:sz w:val="20"/>
          <w:szCs w:val="20"/>
        </w:rPr>
        <w:t>Zaradenie do programu je nenárokové</w:t>
      </w:r>
    </w:p>
    <w:p w:rsidR="004803C1" w:rsidRPr="002E055A" w:rsidRDefault="004803C1" w:rsidP="002E055A">
      <w:pPr>
        <w:numPr>
          <w:ilvl w:val="0"/>
          <w:numId w:val="4"/>
        </w:numPr>
        <w:rPr>
          <w:sz w:val="20"/>
          <w:szCs w:val="20"/>
        </w:rPr>
      </w:pPr>
      <w:r w:rsidRPr="002E055A">
        <w:rPr>
          <w:sz w:val="20"/>
          <w:szCs w:val="20"/>
        </w:rPr>
        <w:t>Do programu môžu byť na základe rozhodnutia spol. Karmen zaradení výlučne iba registrovaní zákazníci</w:t>
      </w:r>
    </w:p>
    <w:p w:rsidR="004803C1" w:rsidRPr="002E055A" w:rsidRDefault="004803C1" w:rsidP="004803C1">
      <w:pPr>
        <w:numPr>
          <w:ilvl w:val="0"/>
          <w:numId w:val="4"/>
        </w:numPr>
        <w:rPr>
          <w:sz w:val="20"/>
          <w:szCs w:val="20"/>
        </w:rPr>
      </w:pPr>
      <w:r w:rsidRPr="002E055A">
        <w:rPr>
          <w:sz w:val="20"/>
          <w:szCs w:val="20"/>
        </w:rPr>
        <w:t>Spoločnosť Karmen môže kedykoľvek v súvislosti s porušením obchodných podmienok spol. Karmen alebo snahou o manipuláciu s výškou tržieb zákazníka z programu vyradiť.</w:t>
      </w:r>
    </w:p>
    <w:p w:rsidR="004803C1" w:rsidRPr="002E055A" w:rsidRDefault="004803C1" w:rsidP="004803C1">
      <w:pPr>
        <w:numPr>
          <w:ilvl w:val="0"/>
          <w:numId w:val="4"/>
        </w:numPr>
        <w:rPr>
          <w:sz w:val="20"/>
          <w:szCs w:val="20"/>
        </w:rPr>
      </w:pPr>
      <w:r w:rsidRPr="002E055A">
        <w:rPr>
          <w:sz w:val="20"/>
          <w:szCs w:val="20"/>
        </w:rPr>
        <w:t xml:space="preserve">Spoločnosť Karmen si vyhradzuje právo vyradenia zákazníka z programu, </w:t>
      </w:r>
      <w:r w:rsidR="00EF2163">
        <w:rPr>
          <w:sz w:val="20"/>
          <w:szCs w:val="20"/>
        </w:rPr>
        <w:t xml:space="preserve">alebo obmedzenie poskytnutia výhod, </w:t>
      </w:r>
      <w:r w:rsidRPr="002E055A">
        <w:rPr>
          <w:sz w:val="20"/>
          <w:szCs w:val="20"/>
        </w:rPr>
        <w:t xml:space="preserve">ak dospeje v jeho priebehu k záveru, že zákazník nedodržuje podmienky na uchovanie akosti tovaru, či inak poškodzuje dobré meno </w:t>
      </w:r>
      <w:r w:rsidR="008A3EE4">
        <w:rPr>
          <w:sz w:val="20"/>
          <w:szCs w:val="20"/>
        </w:rPr>
        <w:t xml:space="preserve">,alebo </w:t>
      </w:r>
      <w:r w:rsidR="00EF2163">
        <w:rPr>
          <w:sz w:val="20"/>
          <w:szCs w:val="20"/>
        </w:rPr>
        <w:t xml:space="preserve">podnikateľské aktivity </w:t>
      </w:r>
      <w:r w:rsidRPr="002E055A">
        <w:rPr>
          <w:sz w:val="20"/>
          <w:szCs w:val="20"/>
        </w:rPr>
        <w:t>spol. Karmen</w:t>
      </w:r>
      <w:r w:rsidR="00D16077" w:rsidRPr="002E055A">
        <w:rPr>
          <w:sz w:val="20"/>
          <w:szCs w:val="20"/>
        </w:rPr>
        <w:t>.</w:t>
      </w:r>
    </w:p>
    <w:p w:rsidR="004803C1" w:rsidRDefault="004803C1" w:rsidP="004803C1">
      <w:pPr>
        <w:rPr>
          <w:sz w:val="22"/>
          <w:szCs w:val="22"/>
        </w:rPr>
      </w:pPr>
    </w:p>
    <w:p w:rsidR="004803C1" w:rsidRDefault="004803C1" w:rsidP="004803C1">
      <w:pPr>
        <w:rPr>
          <w:sz w:val="22"/>
          <w:szCs w:val="22"/>
        </w:rPr>
      </w:pPr>
      <w:r w:rsidRPr="00D2486E">
        <w:rPr>
          <w:sz w:val="22"/>
          <w:szCs w:val="22"/>
          <w:u w:val="single"/>
        </w:rPr>
        <w:t>Spôsob hodnotenia v Motivačnom programe</w:t>
      </w:r>
      <w:r>
        <w:rPr>
          <w:sz w:val="22"/>
          <w:szCs w:val="22"/>
        </w:rPr>
        <w:t>:</w:t>
      </w:r>
    </w:p>
    <w:p w:rsidR="00D2486E" w:rsidRPr="002E055A" w:rsidRDefault="004803C1" w:rsidP="00D2486E">
      <w:pPr>
        <w:numPr>
          <w:ilvl w:val="0"/>
          <w:numId w:val="2"/>
        </w:numPr>
        <w:rPr>
          <w:sz w:val="20"/>
          <w:szCs w:val="20"/>
        </w:rPr>
      </w:pPr>
      <w:r w:rsidRPr="002E055A">
        <w:rPr>
          <w:sz w:val="20"/>
          <w:szCs w:val="20"/>
        </w:rPr>
        <w:t>V systéme hodnotenia programu bude zákazník bez ohľadu na počet vydaných</w:t>
      </w:r>
      <w:r w:rsidR="00D2486E" w:rsidRPr="002E055A">
        <w:rPr>
          <w:sz w:val="20"/>
          <w:szCs w:val="20"/>
        </w:rPr>
        <w:t xml:space="preserve"> kariet   </w:t>
      </w:r>
    </w:p>
    <w:p w:rsidR="004803C1" w:rsidRPr="002E055A" w:rsidRDefault="008A3EE4" w:rsidP="00D2486E">
      <w:pPr>
        <w:ind w:left="765"/>
        <w:rPr>
          <w:sz w:val="20"/>
          <w:szCs w:val="20"/>
        </w:rPr>
      </w:pPr>
      <w:r>
        <w:rPr>
          <w:sz w:val="20"/>
          <w:szCs w:val="20"/>
        </w:rPr>
        <w:t>h</w:t>
      </w:r>
      <w:r w:rsidR="00D2486E" w:rsidRPr="002E055A">
        <w:rPr>
          <w:sz w:val="20"/>
          <w:szCs w:val="20"/>
        </w:rPr>
        <w:t>odnotený individuálne na základe vydanej registrácie. Ak má zákazník k svojmu IČ vydaných viac registrácií, sú obraty docieľované na jednotlivých registráciách počítané z pohľadu nároku na bonus separátne, tzn. vždy na jednotlivú registráciu.</w:t>
      </w:r>
    </w:p>
    <w:p w:rsidR="002359F1" w:rsidRPr="002E055A" w:rsidRDefault="002359F1" w:rsidP="002359F1">
      <w:pPr>
        <w:numPr>
          <w:ilvl w:val="0"/>
          <w:numId w:val="2"/>
        </w:numPr>
        <w:rPr>
          <w:sz w:val="20"/>
          <w:szCs w:val="20"/>
        </w:rPr>
      </w:pPr>
      <w:r w:rsidRPr="002E055A">
        <w:rPr>
          <w:sz w:val="20"/>
          <w:szCs w:val="20"/>
        </w:rPr>
        <w:t xml:space="preserve">Výška bonusu je daná celkovou výškou „ kvalifikovaného “ obratu dosiahnutého na           </w:t>
      </w:r>
    </w:p>
    <w:p w:rsidR="002359F1" w:rsidRPr="002E055A" w:rsidRDefault="002359F1" w:rsidP="006639CA">
      <w:pPr>
        <w:ind w:left="765"/>
        <w:rPr>
          <w:sz w:val="20"/>
          <w:szCs w:val="20"/>
        </w:rPr>
      </w:pPr>
      <w:r w:rsidRPr="002E055A">
        <w:rPr>
          <w:sz w:val="20"/>
          <w:szCs w:val="20"/>
        </w:rPr>
        <w:t>Zákaznícku registráciu za obdobie kalendárneho štvrťroka z kvalifikovaného obratu</w:t>
      </w:r>
    </w:p>
    <w:p w:rsidR="002359F1" w:rsidRPr="002E055A" w:rsidRDefault="002359F1" w:rsidP="002359F1">
      <w:pPr>
        <w:numPr>
          <w:ilvl w:val="0"/>
          <w:numId w:val="2"/>
        </w:numPr>
        <w:rPr>
          <w:sz w:val="20"/>
          <w:szCs w:val="20"/>
        </w:rPr>
      </w:pPr>
      <w:r w:rsidRPr="002E055A">
        <w:rPr>
          <w:sz w:val="20"/>
          <w:szCs w:val="20"/>
        </w:rPr>
        <w:t>Bonus sa vypočítava z „ kvalifikovaného “ obratu na zákaznícku registráciu po odčítaní</w:t>
      </w:r>
    </w:p>
    <w:p w:rsidR="006639CA" w:rsidRPr="002E055A" w:rsidRDefault="002359F1" w:rsidP="006639CA">
      <w:pPr>
        <w:ind w:left="765"/>
        <w:rPr>
          <w:sz w:val="20"/>
          <w:szCs w:val="20"/>
        </w:rPr>
      </w:pPr>
      <w:r w:rsidRPr="002E055A">
        <w:rPr>
          <w:sz w:val="20"/>
          <w:szCs w:val="20"/>
        </w:rPr>
        <w:t>obratu docieleného za cenovo zvýhodnený tovar ( tovar zaradený do akčného letáka, paletové ceny alebo akýkoľvek ďalší cenovo zvýhodnený tovar )</w:t>
      </w:r>
      <w:r w:rsidR="008A3EE4">
        <w:rPr>
          <w:sz w:val="20"/>
          <w:szCs w:val="20"/>
        </w:rPr>
        <w:t>, tabakové výrobky ,t</w:t>
      </w:r>
      <w:r w:rsidR="006639CA" w:rsidRPr="002E055A">
        <w:rPr>
          <w:sz w:val="20"/>
          <w:szCs w:val="20"/>
        </w:rPr>
        <w:t>elef.</w:t>
      </w:r>
      <w:r w:rsidR="008A3EE4">
        <w:rPr>
          <w:sz w:val="20"/>
          <w:szCs w:val="20"/>
        </w:rPr>
        <w:t xml:space="preserve"> a obrat zrealizovaný na </w:t>
      </w:r>
      <w:proofErr w:type="spellStart"/>
      <w:r w:rsidR="008A3EE4">
        <w:rPr>
          <w:sz w:val="20"/>
          <w:szCs w:val="20"/>
        </w:rPr>
        <w:t>zľavové</w:t>
      </w:r>
      <w:proofErr w:type="spellEnd"/>
      <w:r w:rsidR="008A3EE4">
        <w:rPr>
          <w:sz w:val="20"/>
          <w:szCs w:val="20"/>
        </w:rPr>
        <w:t xml:space="preserve"> kupóny.</w:t>
      </w:r>
    </w:p>
    <w:p w:rsidR="006639CA" w:rsidRPr="002E055A" w:rsidRDefault="006639CA" w:rsidP="006639CA">
      <w:pPr>
        <w:numPr>
          <w:ilvl w:val="0"/>
          <w:numId w:val="2"/>
        </w:numPr>
        <w:rPr>
          <w:sz w:val="20"/>
          <w:szCs w:val="20"/>
        </w:rPr>
      </w:pPr>
      <w:r w:rsidRPr="002E055A">
        <w:rPr>
          <w:sz w:val="20"/>
          <w:szCs w:val="20"/>
        </w:rPr>
        <w:t>Bonusy sú kalkulované štvrťročne po vyhodnotení celkových tržieb a sú vyplácané vo forme</w:t>
      </w:r>
    </w:p>
    <w:p w:rsidR="006639CA" w:rsidRPr="002E055A" w:rsidRDefault="006639CA" w:rsidP="006639CA">
      <w:pPr>
        <w:ind w:left="765"/>
        <w:rPr>
          <w:sz w:val="20"/>
          <w:szCs w:val="20"/>
        </w:rPr>
      </w:pPr>
      <w:proofErr w:type="spellStart"/>
      <w:r w:rsidRPr="002E055A">
        <w:rPr>
          <w:sz w:val="20"/>
          <w:szCs w:val="20"/>
        </w:rPr>
        <w:t>zľavových</w:t>
      </w:r>
      <w:proofErr w:type="spellEnd"/>
      <w:r w:rsidRPr="002E055A">
        <w:rPr>
          <w:sz w:val="20"/>
          <w:szCs w:val="20"/>
        </w:rPr>
        <w:t xml:space="preserve"> kupónov.</w:t>
      </w:r>
    </w:p>
    <w:p w:rsidR="006639CA" w:rsidRDefault="006639CA" w:rsidP="006639CA">
      <w:pPr>
        <w:numPr>
          <w:ilvl w:val="0"/>
          <w:numId w:val="2"/>
        </w:numPr>
        <w:rPr>
          <w:sz w:val="22"/>
          <w:szCs w:val="22"/>
        </w:rPr>
      </w:pPr>
      <w:r w:rsidRPr="002E055A">
        <w:rPr>
          <w:sz w:val="20"/>
          <w:szCs w:val="20"/>
        </w:rPr>
        <w:t>V sporných prípadoch s konečnou platnosťou rozhodne vedenie spoločnosti Karmen</w:t>
      </w:r>
    </w:p>
    <w:p w:rsidR="00D16077" w:rsidRDefault="00D16077" w:rsidP="00D16077">
      <w:pPr>
        <w:rPr>
          <w:sz w:val="22"/>
          <w:szCs w:val="22"/>
        </w:rPr>
      </w:pPr>
    </w:p>
    <w:p w:rsidR="00D16077" w:rsidRPr="00D16077" w:rsidRDefault="006639CA" w:rsidP="002E055A">
      <w:pPr>
        <w:rPr>
          <w:b/>
          <w:sz w:val="22"/>
          <w:szCs w:val="22"/>
        </w:rPr>
      </w:pPr>
      <w:r w:rsidRPr="00D16077">
        <w:rPr>
          <w:b/>
          <w:sz w:val="22"/>
          <w:szCs w:val="22"/>
        </w:rPr>
        <w:t>TABUĽKA BONUSOV</w:t>
      </w:r>
    </w:p>
    <w:p w:rsidR="006639CA" w:rsidRDefault="006639CA" w:rsidP="006639CA">
      <w:pPr>
        <w:ind w:left="40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6639CA" w:rsidRPr="00EF2163" w:rsidTr="00EF2163">
        <w:tc>
          <w:tcPr>
            <w:tcW w:w="4606" w:type="dxa"/>
          </w:tcPr>
          <w:p w:rsidR="006639CA" w:rsidRPr="00EF2163" w:rsidRDefault="006639CA" w:rsidP="00EF2163">
            <w:pPr>
              <w:jc w:val="center"/>
              <w:rPr>
                <w:sz w:val="22"/>
                <w:szCs w:val="22"/>
              </w:rPr>
            </w:pPr>
            <w:r w:rsidRPr="00EF2163">
              <w:rPr>
                <w:sz w:val="22"/>
                <w:szCs w:val="22"/>
              </w:rPr>
              <w:t>Kvalifikovaný štvrťročný obrat bez DPH na</w:t>
            </w:r>
          </w:p>
          <w:p w:rsidR="006639CA" w:rsidRPr="00EF2163" w:rsidRDefault="002E055A" w:rsidP="00EF2163">
            <w:pPr>
              <w:jc w:val="center"/>
              <w:rPr>
                <w:sz w:val="22"/>
                <w:szCs w:val="22"/>
              </w:rPr>
            </w:pPr>
            <w:r w:rsidRPr="00EF2163">
              <w:rPr>
                <w:sz w:val="22"/>
                <w:szCs w:val="22"/>
              </w:rPr>
              <w:t>R</w:t>
            </w:r>
            <w:r w:rsidR="006639CA" w:rsidRPr="00EF2163">
              <w:rPr>
                <w:sz w:val="22"/>
                <w:szCs w:val="22"/>
              </w:rPr>
              <w:t>egistráciu</w:t>
            </w:r>
          </w:p>
        </w:tc>
        <w:tc>
          <w:tcPr>
            <w:tcW w:w="4606" w:type="dxa"/>
          </w:tcPr>
          <w:p w:rsidR="006639CA" w:rsidRPr="00EF2163" w:rsidRDefault="00D16077" w:rsidP="00EF2163">
            <w:pPr>
              <w:jc w:val="center"/>
              <w:rPr>
                <w:sz w:val="22"/>
                <w:szCs w:val="22"/>
              </w:rPr>
            </w:pPr>
            <w:r w:rsidRPr="00EF2163">
              <w:rPr>
                <w:sz w:val="22"/>
                <w:szCs w:val="22"/>
              </w:rPr>
              <w:t>Bonus ( v % z tržieb podľa definície výšky )</w:t>
            </w:r>
          </w:p>
        </w:tc>
      </w:tr>
      <w:tr w:rsidR="006639CA" w:rsidRPr="00EF2163" w:rsidTr="00EF2163">
        <w:tc>
          <w:tcPr>
            <w:tcW w:w="4606" w:type="dxa"/>
          </w:tcPr>
          <w:p w:rsidR="006639CA" w:rsidRPr="00EF2163" w:rsidRDefault="00931FFE" w:rsidP="0093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2</w:t>
            </w:r>
            <w:r w:rsidR="0021087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500</w:t>
            </w:r>
            <w:r w:rsidR="00F74296">
              <w:rPr>
                <w:sz w:val="22"/>
                <w:szCs w:val="22"/>
              </w:rPr>
              <w:t xml:space="preserve">€ – </w:t>
            </w:r>
            <w:r w:rsidR="00210876">
              <w:rPr>
                <w:sz w:val="22"/>
                <w:szCs w:val="22"/>
              </w:rPr>
              <w:t xml:space="preserve">3 999 </w:t>
            </w:r>
            <w:r w:rsidR="00F74296">
              <w:rPr>
                <w:sz w:val="22"/>
                <w:szCs w:val="22"/>
              </w:rPr>
              <w:t>€</w:t>
            </w:r>
          </w:p>
        </w:tc>
        <w:tc>
          <w:tcPr>
            <w:tcW w:w="4606" w:type="dxa"/>
          </w:tcPr>
          <w:p w:rsidR="006639CA" w:rsidRPr="00EF2163" w:rsidRDefault="00D16077" w:rsidP="00EF2163">
            <w:pPr>
              <w:jc w:val="center"/>
              <w:rPr>
                <w:sz w:val="22"/>
                <w:szCs w:val="22"/>
              </w:rPr>
            </w:pPr>
            <w:r w:rsidRPr="00EF2163">
              <w:rPr>
                <w:sz w:val="22"/>
                <w:szCs w:val="22"/>
              </w:rPr>
              <w:t>1 %</w:t>
            </w:r>
          </w:p>
        </w:tc>
      </w:tr>
      <w:tr w:rsidR="006639CA" w:rsidRPr="00EF2163" w:rsidTr="00EF2163">
        <w:tc>
          <w:tcPr>
            <w:tcW w:w="4606" w:type="dxa"/>
          </w:tcPr>
          <w:p w:rsidR="006639CA" w:rsidRPr="00EF2163" w:rsidRDefault="00931FFE" w:rsidP="00EF2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2108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00 </w:t>
            </w:r>
            <w:r w:rsidR="00F74296">
              <w:rPr>
                <w:sz w:val="22"/>
                <w:szCs w:val="22"/>
              </w:rPr>
              <w:t>€ a</w:t>
            </w:r>
            <w:r>
              <w:rPr>
                <w:sz w:val="22"/>
                <w:szCs w:val="22"/>
              </w:rPr>
              <w:t> </w:t>
            </w:r>
            <w:r w:rsidR="00F74296">
              <w:rPr>
                <w:sz w:val="22"/>
                <w:szCs w:val="22"/>
              </w:rPr>
              <w:t>viac</w:t>
            </w:r>
          </w:p>
        </w:tc>
        <w:tc>
          <w:tcPr>
            <w:tcW w:w="4606" w:type="dxa"/>
          </w:tcPr>
          <w:p w:rsidR="006639CA" w:rsidRPr="00EF2163" w:rsidRDefault="00D16077" w:rsidP="00EF2163">
            <w:pPr>
              <w:jc w:val="center"/>
              <w:rPr>
                <w:sz w:val="22"/>
                <w:szCs w:val="22"/>
              </w:rPr>
            </w:pPr>
            <w:r w:rsidRPr="00EF2163">
              <w:rPr>
                <w:sz w:val="22"/>
                <w:szCs w:val="22"/>
              </w:rPr>
              <w:t>2%</w:t>
            </w:r>
          </w:p>
        </w:tc>
      </w:tr>
    </w:tbl>
    <w:p w:rsidR="002E055A" w:rsidRDefault="002E055A" w:rsidP="002E055A">
      <w:pPr>
        <w:rPr>
          <w:b/>
          <w:sz w:val="22"/>
          <w:szCs w:val="22"/>
        </w:rPr>
      </w:pPr>
      <w:r w:rsidRPr="002E055A">
        <w:rPr>
          <w:b/>
          <w:sz w:val="22"/>
          <w:szCs w:val="22"/>
        </w:rPr>
        <w:t>Záverečné ustanovenia a vzťah k obchodným podmienkam spoločnosti KARMEN</w:t>
      </w:r>
    </w:p>
    <w:p w:rsidR="002E055A" w:rsidRDefault="002E055A" w:rsidP="002E055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Spoločnosť KARMEN si vyhradzuje právo tieto podmienky meniť.</w:t>
      </w:r>
    </w:p>
    <w:p w:rsidR="002E055A" w:rsidRDefault="002E055A" w:rsidP="002E055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Všeobecné a zvláštne obchodné podmienky spol. Karmen zostávajú týmito podmienkami</w:t>
      </w:r>
    </w:p>
    <w:p w:rsidR="002E055A" w:rsidRDefault="002E055A" w:rsidP="002E055A">
      <w:pPr>
        <w:ind w:left="765"/>
        <w:rPr>
          <w:sz w:val="22"/>
          <w:szCs w:val="22"/>
        </w:rPr>
      </w:pPr>
      <w:r>
        <w:rPr>
          <w:sz w:val="22"/>
          <w:szCs w:val="22"/>
        </w:rPr>
        <w:t>nedotknuté.</w:t>
      </w:r>
    </w:p>
    <w:p w:rsidR="00B74455" w:rsidRDefault="002E055A" w:rsidP="002E055A">
      <w:pPr>
        <w:rPr>
          <w:sz w:val="22"/>
          <w:szCs w:val="22"/>
        </w:rPr>
      </w:pPr>
      <w:r>
        <w:rPr>
          <w:sz w:val="22"/>
          <w:szCs w:val="22"/>
        </w:rPr>
        <w:t xml:space="preserve">       3.   Tieto podmienky sa stávajú účinné vo vzťahu k zákazníkovi prvým dňom nasledujúceho </w:t>
      </w:r>
    </w:p>
    <w:p w:rsidR="00FD1C07" w:rsidRPr="00871CD4" w:rsidRDefault="002E055A" w:rsidP="00344047">
      <w:pPr>
        <w:rPr>
          <w:sz w:val="22"/>
          <w:szCs w:val="22"/>
        </w:rPr>
      </w:pPr>
      <w:r>
        <w:rPr>
          <w:sz w:val="22"/>
          <w:szCs w:val="22"/>
        </w:rPr>
        <w:t>kalendárneho štvrťroka, ak nebude v konkrétnom prípade dohodnuté inak.</w:t>
      </w:r>
    </w:p>
    <w:sectPr w:rsidR="00FD1C07" w:rsidRPr="00871CD4" w:rsidSect="00C3452B"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630"/>
    <w:multiLevelType w:val="hybridMultilevel"/>
    <w:tmpl w:val="AFF4CB8A"/>
    <w:lvl w:ilvl="0" w:tplc="7DD011CA">
      <w:start w:val="2"/>
      <w:numFmt w:val="decimal"/>
      <w:lvlText w:val="%1"/>
      <w:lvlJc w:val="left"/>
      <w:pPr>
        <w:tabs>
          <w:tab w:val="num" w:pos="780"/>
        </w:tabs>
        <w:ind w:left="78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08CE09FF"/>
    <w:multiLevelType w:val="hybridMultilevel"/>
    <w:tmpl w:val="144E701C"/>
    <w:lvl w:ilvl="0" w:tplc="4ACCD3D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2F1567C8"/>
    <w:multiLevelType w:val="hybridMultilevel"/>
    <w:tmpl w:val="A3384B1E"/>
    <w:lvl w:ilvl="0" w:tplc="C0A64A38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6A643C8A"/>
    <w:multiLevelType w:val="hybridMultilevel"/>
    <w:tmpl w:val="2ABCF324"/>
    <w:lvl w:ilvl="0" w:tplc="D14E2D7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7B9C6DDB"/>
    <w:multiLevelType w:val="hybridMultilevel"/>
    <w:tmpl w:val="6FAEE1AE"/>
    <w:lvl w:ilvl="0" w:tplc="2AEE374A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452B"/>
    <w:rsid w:val="0013535A"/>
    <w:rsid w:val="00210876"/>
    <w:rsid w:val="002359F1"/>
    <w:rsid w:val="002E055A"/>
    <w:rsid w:val="002E77D7"/>
    <w:rsid w:val="00344047"/>
    <w:rsid w:val="004803C1"/>
    <w:rsid w:val="006639CA"/>
    <w:rsid w:val="00747263"/>
    <w:rsid w:val="00871CD4"/>
    <w:rsid w:val="008A3EE4"/>
    <w:rsid w:val="00931FFE"/>
    <w:rsid w:val="00A67E95"/>
    <w:rsid w:val="00B74455"/>
    <w:rsid w:val="00B874A1"/>
    <w:rsid w:val="00C3452B"/>
    <w:rsid w:val="00C5011C"/>
    <w:rsid w:val="00D16077"/>
    <w:rsid w:val="00D2486E"/>
    <w:rsid w:val="00EF2163"/>
    <w:rsid w:val="00F74296"/>
    <w:rsid w:val="00FD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1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63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74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gumanova</dc:creator>
  <cp:lastModifiedBy>peter.dillhoff</cp:lastModifiedBy>
  <cp:revision>2</cp:revision>
  <cp:lastPrinted>2008-02-18T10:07:00Z</cp:lastPrinted>
  <dcterms:created xsi:type="dcterms:W3CDTF">2023-01-20T10:00:00Z</dcterms:created>
  <dcterms:modified xsi:type="dcterms:W3CDTF">2023-01-20T10:00:00Z</dcterms:modified>
</cp:coreProperties>
</file>